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B0A2D" w14:textId="77777777" w:rsidR="006B2BCD" w:rsidRDefault="006B2BCD" w:rsidP="0033282C">
      <w:pPr>
        <w:jc w:val="center"/>
        <w:rPr>
          <w:rFonts w:ascii="Arial" w:hAnsi="Arial" w:cs="Arial"/>
          <w:b/>
          <w:sz w:val="24"/>
          <w:szCs w:val="24"/>
        </w:rPr>
      </w:pPr>
    </w:p>
    <w:p w14:paraId="3B6BD7E5" w14:textId="3C0D30EF" w:rsidR="0033282C" w:rsidRDefault="0033282C" w:rsidP="0033282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53090">
        <w:rPr>
          <w:rFonts w:ascii="Arial" w:hAnsi="Arial" w:cs="Arial"/>
          <w:b/>
          <w:sz w:val="24"/>
          <w:szCs w:val="24"/>
        </w:rPr>
        <w:t>Пояснительная записка</w:t>
      </w:r>
    </w:p>
    <w:p w14:paraId="33463ED7" w14:textId="77777777" w:rsidR="0033282C" w:rsidRPr="006F450C" w:rsidRDefault="0033282C" w:rsidP="0033282C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450C">
        <w:rPr>
          <w:rFonts w:ascii="Arial" w:hAnsi="Arial" w:cs="Arial"/>
          <w:sz w:val="24"/>
          <w:szCs w:val="24"/>
          <w:shd w:val="clear" w:color="auto" w:fill="FFFFFF"/>
        </w:rPr>
        <w:t xml:space="preserve">      Законом Камчатского края </w:t>
      </w:r>
      <w:bookmarkStart w:id="1" w:name="_Hlk197435724"/>
      <w:r w:rsidRPr="006F450C">
        <w:rPr>
          <w:rFonts w:ascii="Arial" w:hAnsi="Arial" w:cs="Arial"/>
          <w:sz w:val="24"/>
          <w:szCs w:val="24"/>
          <w:shd w:val="clear" w:color="auto" w:fill="FFFFFF"/>
        </w:rPr>
        <w:t>от 19 декабря 2019 г. N 411</w:t>
      </w:r>
      <w:r w:rsidRPr="006F450C">
        <w:rPr>
          <w:rFonts w:ascii="Arial" w:hAnsi="Arial" w:cs="Arial"/>
          <w:sz w:val="24"/>
          <w:szCs w:val="24"/>
        </w:rPr>
        <w:br/>
      </w:r>
      <w:r w:rsidRPr="006F450C">
        <w:rPr>
          <w:rFonts w:ascii="Arial" w:hAnsi="Arial" w:cs="Arial"/>
          <w:sz w:val="24"/>
          <w:szCs w:val="24"/>
          <w:shd w:val="clear" w:color="auto" w:fill="FFFFFF"/>
        </w:rPr>
        <w:t>"О преобразовании городского поселения "поселок Оссора" и о внесении изменений в отдельные законодательные акты Корякского автономного округа и Камчатского края"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F45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1"/>
      <w:r w:rsidRPr="006F450C">
        <w:rPr>
          <w:rFonts w:ascii="Arial" w:hAnsi="Arial" w:cs="Arial"/>
          <w:sz w:val="24"/>
          <w:szCs w:val="24"/>
          <w:shd w:val="clear" w:color="auto" w:fill="FFFFFF"/>
        </w:rPr>
        <w:t>городское поселение «п. Оссора» преобразовано в сельское</w:t>
      </w:r>
      <w:r w:rsidRPr="006F450C">
        <w:rPr>
          <w:rFonts w:ascii="Arial" w:hAnsi="Arial" w:cs="Arial"/>
          <w:sz w:val="24"/>
          <w:szCs w:val="24"/>
        </w:rPr>
        <w:t xml:space="preserve">.  </w:t>
      </w:r>
    </w:p>
    <w:p w14:paraId="28E57EFF" w14:textId="77777777" w:rsidR="0033282C" w:rsidRDefault="0033282C" w:rsidP="0033282C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450C">
        <w:rPr>
          <w:rFonts w:ascii="Arial" w:hAnsi="Arial" w:cs="Arial"/>
          <w:sz w:val="24"/>
          <w:szCs w:val="24"/>
        </w:rPr>
        <w:t xml:space="preserve">      Положение </w:t>
      </w:r>
      <w:r w:rsidRPr="006F450C">
        <w:rPr>
          <w:rFonts w:ascii="Arial" w:eastAsia="Calibri" w:hAnsi="Arial" w:cs="Arial"/>
          <w:sz w:val="24"/>
          <w:szCs w:val="24"/>
        </w:rPr>
        <w:t>«О создании условий для организации досуга и обеспечения жителей муниципального образования сельского поселения «поселок Оссора» услугами организаций культуры»</w:t>
      </w:r>
      <w:r w:rsidRPr="006F450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приведено в соответствии с указанным законом, а именно: в положении городское поселение заменено на сельское.  </w:t>
      </w:r>
    </w:p>
    <w:p w14:paraId="0745BBA8" w14:textId="77777777" w:rsidR="0033282C" w:rsidRDefault="0033282C" w:rsidP="0033282C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193CC64B" w14:textId="77777777" w:rsidR="0033282C" w:rsidRDefault="0033282C" w:rsidP="0033282C">
      <w:pPr>
        <w:rPr>
          <w:rFonts w:ascii="Arial" w:hAnsi="Arial" w:cs="Arial"/>
          <w:sz w:val="24"/>
          <w:szCs w:val="24"/>
        </w:rPr>
      </w:pPr>
    </w:p>
    <w:p w14:paraId="4B8FEFCE" w14:textId="77777777" w:rsidR="0033282C" w:rsidRPr="00C53090" w:rsidRDefault="0033282C" w:rsidP="0033282C">
      <w:pPr>
        <w:rPr>
          <w:rFonts w:ascii="Arial" w:hAnsi="Arial" w:cs="Arial"/>
          <w:sz w:val="24"/>
          <w:szCs w:val="24"/>
        </w:rPr>
      </w:pPr>
      <w:r w:rsidRPr="00C53090">
        <w:rPr>
          <w:rFonts w:ascii="Arial" w:hAnsi="Arial" w:cs="Arial"/>
          <w:sz w:val="24"/>
          <w:szCs w:val="24"/>
        </w:rPr>
        <w:t xml:space="preserve">Начальник правового отдела                                                            </w:t>
      </w:r>
      <w:proofErr w:type="spellStart"/>
      <w:r w:rsidRPr="00C53090">
        <w:rPr>
          <w:rFonts w:ascii="Arial" w:hAnsi="Arial" w:cs="Arial"/>
          <w:sz w:val="24"/>
          <w:szCs w:val="24"/>
        </w:rPr>
        <w:t>Н.А.Щербина</w:t>
      </w:r>
      <w:proofErr w:type="spellEnd"/>
    </w:p>
    <w:p w14:paraId="3FF0680E" w14:textId="77777777" w:rsidR="005D4628" w:rsidRDefault="005D4628"/>
    <w:sectPr w:rsidR="005D4628" w:rsidSect="00E60A4C">
      <w:footerReference w:type="default" r:id="rId6"/>
      <w:pgSz w:w="11906" w:h="16838"/>
      <w:pgMar w:top="851" w:right="707" w:bottom="1134" w:left="1800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865A2" w14:textId="77777777" w:rsidR="00EA49D9" w:rsidRDefault="00EA49D9">
      <w:pPr>
        <w:spacing w:after="0" w:line="240" w:lineRule="auto"/>
      </w:pPr>
      <w:r>
        <w:separator/>
      </w:r>
    </w:p>
  </w:endnote>
  <w:endnote w:type="continuationSeparator" w:id="0">
    <w:p w14:paraId="100D07D2" w14:textId="77777777" w:rsidR="00EA49D9" w:rsidRDefault="00EA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94643"/>
      <w:docPartObj>
        <w:docPartGallery w:val="Page Numbers (Bottom of Page)"/>
        <w:docPartUnique/>
      </w:docPartObj>
    </w:sdtPr>
    <w:sdtEndPr/>
    <w:sdtContent>
      <w:p w14:paraId="6BEF9364" w14:textId="77777777" w:rsidR="00F13204" w:rsidRDefault="0033282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0F65032" w14:textId="77777777" w:rsidR="00F13204" w:rsidRDefault="00EA49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99118" w14:textId="77777777" w:rsidR="00EA49D9" w:rsidRDefault="00EA49D9">
      <w:pPr>
        <w:spacing w:after="0" w:line="240" w:lineRule="auto"/>
      </w:pPr>
      <w:r>
        <w:separator/>
      </w:r>
    </w:p>
  </w:footnote>
  <w:footnote w:type="continuationSeparator" w:id="0">
    <w:p w14:paraId="5180CA1F" w14:textId="77777777" w:rsidR="00EA49D9" w:rsidRDefault="00EA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13"/>
    <w:rsid w:val="0033282C"/>
    <w:rsid w:val="005D4628"/>
    <w:rsid w:val="006B2BCD"/>
    <w:rsid w:val="00D46F13"/>
    <w:rsid w:val="00EA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6CC4"/>
  <w15:chartTrackingRefBased/>
  <w15:docId w15:val="{02210E2E-26DC-4076-8AA1-BF4E78A1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8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3282C"/>
  </w:style>
  <w:style w:type="paragraph" w:styleId="a5">
    <w:name w:val="No Spacing"/>
    <w:uiPriority w:val="1"/>
    <w:qFormat/>
    <w:rsid w:val="00332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4</cp:revision>
  <cp:lastPrinted>2025-05-06T03:14:00Z</cp:lastPrinted>
  <dcterms:created xsi:type="dcterms:W3CDTF">2025-05-06T02:58:00Z</dcterms:created>
  <dcterms:modified xsi:type="dcterms:W3CDTF">2025-05-06T03:15:00Z</dcterms:modified>
</cp:coreProperties>
</file>